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A4" w:rsidRPr="00E81EE9" w:rsidRDefault="005F50A4" w:rsidP="005F50A4">
      <w:pPr>
        <w:spacing w:line="360" w:lineRule="auto"/>
        <w:contextualSpacing/>
        <w:jc w:val="center"/>
        <w:rPr>
          <w:rFonts w:ascii="Arial" w:hAnsi="Arial" w:cs="Arial"/>
        </w:rPr>
      </w:pPr>
      <w:r>
        <w:rPr>
          <w:rFonts w:ascii="Arial" w:hAnsi="Arial" w:cs="Arial"/>
          <w:b/>
        </w:rPr>
        <w:t>5</w:t>
      </w:r>
      <w:r w:rsidRPr="00BB456A">
        <w:rPr>
          <w:rFonts w:ascii="Arial" w:hAnsi="Arial" w:cs="Arial"/>
          <w:b/>
          <w:smallCaps/>
        </w:rPr>
        <w:t>.1.</w:t>
      </w:r>
      <w:r>
        <w:rPr>
          <w:rFonts w:ascii="Arial" w:hAnsi="Arial" w:cs="Arial"/>
          <w:b/>
          <w:smallCaps/>
        </w:rPr>
        <w:t>3</w:t>
      </w:r>
      <w:r w:rsidRPr="00BB456A">
        <w:rPr>
          <w:rFonts w:ascii="Arial" w:hAnsi="Arial" w:cs="Arial"/>
          <w:b/>
          <w:smallCaps/>
        </w:rPr>
        <w:t>.1 Werkblad</w:t>
      </w:r>
    </w:p>
    <w:p w:rsidR="005F50A4" w:rsidRPr="00BB456A" w:rsidRDefault="005F50A4" w:rsidP="005F50A4">
      <w:pPr>
        <w:tabs>
          <w:tab w:val="left" w:pos="0"/>
        </w:tabs>
        <w:spacing w:line="360" w:lineRule="auto"/>
        <w:contextualSpacing/>
        <w:jc w:val="center"/>
        <w:rPr>
          <w:rFonts w:ascii="Arial" w:hAnsi="Arial" w:cs="Arial"/>
          <w:b/>
          <w:smallCaps/>
        </w:rPr>
      </w:pPr>
      <w:r w:rsidRPr="00BB456A">
        <w:rPr>
          <w:rFonts w:ascii="Arial" w:hAnsi="Arial" w:cs="Arial"/>
          <w:b/>
          <w:smallCaps/>
        </w:rPr>
        <w:t>Introductie gespreksvaardigheid</w:t>
      </w:r>
    </w:p>
    <w:p w:rsidR="005F50A4" w:rsidRPr="00BB456A" w:rsidRDefault="005F50A4" w:rsidP="005F50A4">
      <w:pPr>
        <w:pStyle w:val="Geenafstand"/>
        <w:numPr>
          <w:ilvl w:val="0"/>
          <w:numId w:val="1"/>
        </w:numPr>
        <w:spacing w:line="360" w:lineRule="auto"/>
        <w:ind w:left="426" w:hanging="426"/>
        <w:contextualSpacing/>
        <w:rPr>
          <w:rFonts w:cs="Arial"/>
          <w:b/>
        </w:rPr>
      </w:pPr>
      <w:r w:rsidRPr="00BB456A">
        <w:rPr>
          <w:rFonts w:cs="Arial"/>
        </w:rPr>
        <w:t>Denk terug aan twee ervaringen me</w:t>
      </w:r>
      <w:r>
        <w:rPr>
          <w:rFonts w:cs="Arial"/>
        </w:rPr>
        <w:t>t spreken in een vreemde taal (</w:t>
      </w:r>
      <w:r w:rsidRPr="00BB456A">
        <w:rPr>
          <w:rFonts w:cs="Arial"/>
        </w:rPr>
        <w:t xml:space="preserve">niet die van je studie). Een situatie waarin je je heel goed redde en waarin je succes had. Een andere situatie waarin je vastliep en waaraan je met weinig plezier terugdenkt. </w:t>
      </w:r>
    </w:p>
    <w:p w:rsidR="005F50A4" w:rsidRPr="00BB456A" w:rsidRDefault="005F50A4" w:rsidP="005F50A4">
      <w:pPr>
        <w:pStyle w:val="Koptekst"/>
        <w:tabs>
          <w:tab w:val="clear" w:pos="4536"/>
          <w:tab w:val="clear" w:pos="9072"/>
        </w:tabs>
        <w:spacing w:line="360" w:lineRule="auto"/>
        <w:contextualSpacing/>
        <w:rPr>
          <w:rFonts w:ascii="Arial" w:hAnsi="Arial" w:cs="Arial"/>
          <w:b/>
        </w:rPr>
      </w:pPr>
    </w:p>
    <w:tbl>
      <w:tblPr>
        <w:tblW w:w="90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2"/>
        <w:gridCol w:w="2835"/>
        <w:gridCol w:w="2835"/>
      </w:tblGrid>
      <w:tr w:rsidR="005F50A4" w:rsidRPr="00BB456A" w:rsidTr="00230848">
        <w:tc>
          <w:tcPr>
            <w:tcW w:w="3402" w:type="dxa"/>
          </w:tcPr>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 xml:space="preserve"> Situatie 1 </w:t>
            </w:r>
          </w:p>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 xml:space="preserve"> positieve spreekervaring</w:t>
            </w:r>
          </w:p>
          <w:p w:rsidR="005F50A4" w:rsidRPr="00BB456A" w:rsidRDefault="005F50A4" w:rsidP="00230848">
            <w:pPr>
              <w:pStyle w:val="Koptekst"/>
              <w:tabs>
                <w:tab w:val="clear" w:pos="4536"/>
                <w:tab w:val="clear" w:pos="9072"/>
              </w:tabs>
              <w:spacing w:line="360" w:lineRule="auto"/>
              <w:contextualSpacing/>
              <w:rPr>
                <w:rFonts w:ascii="Arial" w:hAnsi="Arial" w:cs="Arial"/>
              </w:rPr>
            </w:pPr>
          </w:p>
        </w:tc>
        <w:tc>
          <w:tcPr>
            <w:tcW w:w="5670" w:type="dxa"/>
            <w:gridSpan w:val="2"/>
          </w:tcPr>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Welke factoren hadden invloed?</w:t>
            </w: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tc>
      </w:tr>
      <w:tr w:rsidR="005F50A4" w:rsidRPr="00BB456A" w:rsidTr="00230848">
        <w:tc>
          <w:tcPr>
            <w:tcW w:w="3402" w:type="dxa"/>
          </w:tcPr>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tc>
        <w:tc>
          <w:tcPr>
            <w:tcW w:w="5670" w:type="dxa"/>
            <w:gridSpan w:val="2"/>
          </w:tcPr>
          <w:p w:rsidR="005F50A4" w:rsidRPr="00BB456A" w:rsidRDefault="005F50A4" w:rsidP="00230848">
            <w:pPr>
              <w:pStyle w:val="Koptekst"/>
              <w:tabs>
                <w:tab w:val="clear" w:pos="4536"/>
                <w:tab w:val="clear" w:pos="9072"/>
              </w:tabs>
              <w:spacing w:line="360" w:lineRule="auto"/>
              <w:contextualSpacing/>
              <w:rPr>
                <w:rFonts w:ascii="Arial" w:hAnsi="Arial" w:cs="Arial"/>
              </w:rPr>
            </w:pPr>
          </w:p>
        </w:tc>
      </w:tr>
      <w:tr w:rsidR="005F50A4" w:rsidRPr="00BB456A" w:rsidTr="00230848">
        <w:tc>
          <w:tcPr>
            <w:tcW w:w="3402" w:type="dxa"/>
          </w:tcPr>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 xml:space="preserve"> Situatie 2</w:t>
            </w:r>
          </w:p>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 xml:space="preserve"> negatieve spreekervaring</w:t>
            </w:r>
          </w:p>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 xml:space="preserve"> </w:t>
            </w:r>
          </w:p>
        </w:tc>
        <w:tc>
          <w:tcPr>
            <w:tcW w:w="2835" w:type="dxa"/>
          </w:tcPr>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 xml:space="preserve">Wat ging er mis? </w:t>
            </w:r>
          </w:p>
        </w:tc>
        <w:tc>
          <w:tcPr>
            <w:tcW w:w="2835" w:type="dxa"/>
          </w:tcPr>
          <w:p w:rsidR="005F50A4" w:rsidRDefault="005F50A4" w:rsidP="00230848">
            <w:pPr>
              <w:pStyle w:val="Koptekst"/>
              <w:tabs>
                <w:tab w:val="clear" w:pos="4536"/>
                <w:tab w:val="clear" w:pos="9072"/>
              </w:tabs>
              <w:spacing w:line="360" w:lineRule="auto"/>
              <w:contextualSpacing/>
              <w:rPr>
                <w:rFonts w:ascii="Arial" w:hAnsi="Arial" w:cs="Arial"/>
              </w:rPr>
            </w:pPr>
            <w:r>
              <w:rPr>
                <w:rFonts w:ascii="Arial" w:hAnsi="Arial" w:cs="Arial"/>
              </w:rPr>
              <w:t>Wat zou je geholpen</w:t>
            </w:r>
          </w:p>
          <w:p w:rsidR="005F50A4" w:rsidRPr="00BB456A" w:rsidRDefault="005F50A4" w:rsidP="00230848">
            <w:pPr>
              <w:pStyle w:val="Koptekst"/>
              <w:tabs>
                <w:tab w:val="clear" w:pos="4536"/>
                <w:tab w:val="clear" w:pos="9072"/>
              </w:tabs>
              <w:spacing w:line="360" w:lineRule="auto"/>
              <w:contextualSpacing/>
              <w:rPr>
                <w:rFonts w:ascii="Arial" w:hAnsi="Arial" w:cs="Arial"/>
              </w:rPr>
            </w:pPr>
            <w:r w:rsidRPr="00BB456A">
              <w:rPr>
                <w:rFonts w:ascii="Arial" w:hAnsi="Arial" w:cs="Arial"/>
              </w:rPr>
              <w:t>he</w:t>
            </w:r>
            <w:r w:rsidRPr="00BB456A">
              <w:rPr>
                <w:rFonts w:ascii="Arial" w:hAnsi="Arial" w:cs="Arial"/>
              </w:rPr>
              <w:t>b</w:t>
            </w:r>
            <w:r w:rsidRPr="00BB456A">
              <w:rPr>
                <w:rFonts w:ascii="Arial" w:hAnsi="Arial" w:cs="Arial"/>
              </w:rPr>
              <w:t>ben?</w:t>
            </w:r>
          </w:p>
        </w:tc>
      </w:tr>
      <w:tr w:rsidR="005F50A4" w:rsidRPr="00BB456A" w:rsidTr="00230848">
        <w:tc>
          <w:tcPr>
            <w:tcW w:w="3402" w:type="dxa"/>
          </w:tcPr>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p w:rsidR="005F50A4" w:rsidRPr="00BB456A" w:rsidRDefault="005F50A4" w:rsidP="00230848">
            <w:pPr>
              <w:pStyle w:val="Koptekst"/>
              <w:tabs>
                <w:tab w:val="clear" w:pos="4536"/>
                <w:tab w:val="clear" w:pos="9072"/>
              </w:tabs>
              <w:spacing w:line="360" w:lineRule="auto"/>
              <w:contextualSpacing/>
              <w:rPr>
                <w:rFonts w:ascii="Arial" w:hAnsi="Arial" w:cs="Arial"/>
              </w:rPr>
            </w:pPr>
          </w:p>
        </w:tc>
        <w:tc>
          <w:tcPr>
            <w:tcW w:w="2835" w:type="dxa"/>
          </w:tcPr>
          <w:p w:rsidR="005F50A4" w:rsidRPr="00BB456A" w:rsidRDefault="005F50A4" w:rsidP="00230848">
            <w:pPr>
              <w:pStyle w:val="Koptekst"/>
              <w:tabs>
                <w:tab w:val="clear" w:pos="4536"/>
                <w:tab w:val="clear" w:pos="9072"/>
              </w:tabs>
              <w:spacing w:line="360" w:lineRule="auto"/>
              <w:contextualSpacing/>
              <w:rPr>
                <w:rFonts w:ascii="Arial" w:hAnsi="Arial" w:cs="Arial"/>
              </w:rPr>
            </w:pPr>
          </w:p>
        </w:tc>
        <w:tc>
          <w:tcPr>
            <w:tcW w:w="2835" w:type="dxa"/>
          </w:tcPr>
          <w:p w:rsidR="005F50A4" w:rsidRPr="00BB456A" w:rsidRDefault="005F50A4" w:rsidP="00230848">
            <w:pPr>
              <w:pStyle w:val="Koptekst"/>
              <w:tabs>
                <w:tab w:val="clear" w:pos="4536"/>
                <w:tab w:val="clear" w:pos="9072"/>
              </w:tabs>
              <w:spacing w:line="360" w:lineRule="auto"/>
              <w:contextualSpacing/>
              <w:rPr>
                <w:rFonts w:ascii="Arial" w:hAnsi="Arial" w:cs="Arial"/>
              </w:rPr>
            </w:pPr>
          </w:p>
        </w:tc>
      </w:tr>
    </w:tbl>
    <w:p w:rsidR="005F50A4" w:rsidRPr="00BB456A" w:rsidRDefault="005F50A4" w:rsidP="005F50A4">
      <w:pPr>
        <w:spacing w:line="360" w:lineRule="auto"/>
        <w:contextualSpacing/>
        <w:rPr>
          <w:rFonts w:ascii="Arial" w:hAnsi="Arial" w:cs="Arial"/>
        </w:rPr>
      </w:pPr>
    </w:p>
    <w:p w:rsidR="005F50A4" w:rsidRPr="00BB456A" w:rsidRDefault="005F50A4" w:rsidP="005F50A4">
      <w:pPr>
        <w:numPr>
          <w:ilvl w:val="0"/>
          <w:numId w:val="1"/>
        </w:numPr>
        <w:spacing w:after="0" w:line="360" w:lineRule="auto"/>
        <w:ind w:left="426" w:hanging="426"/>
        <w:contextualSpacing/>
        <w:rPr>
          <w:rFonts w:ascii="Arial" w:hAnsi="Arial" w:cs="Arial"/>
        </w:rPr>
      </w:pPr>
      <w:r w:rsidRPr="00BB456A">
        <w:rPr>
          <w:rFonts w:ascii="Arial" w:hAnsi="Arial" w:cs="Arial"/>
        </w:rPr>
        <w:t xml:space="preserve">Bespreek in een groepje van 3 elkaars situaties en de factoren die invloed </w:t>
      </w:r>
      <w:r>
        <w:rPr>
          <w:rFonts w:ascii="Arial" w:hAnsi="Arial" w:cs="Arial"/>
        </w:rPr>
        <w:t>hadden</w:t>
      </w:r>
      <w:r w:rsidRPr="00BB456A">
        <w:rPr>
          <w:rFonts w:ascii="Arial" w:hAnsi="Arial" w:cs="Arial"/>
        </w:rPr>
        <w:t>.</w:t>
      </w:r>
    </w:p>
    <w:p w:rsidR="005F50A4" w:rsidRPr="00BB456A" w:rsidRDefault="005F50A4" w:rsidP="005F50A4">
      <w:pPr>
        <w:numPr>
          <w:ilvl w:val="0"/>
          <w:numId w:val="1"/>
        </w:numPr>
        <w:spacing w:after="0" w:line="360" w:lineRule="auto"/>
        <w:ind w:left="426" w:hanging="426"/>
        <w:contextualSpacing/>
        <w:rPr>
          <w:rFonts w:ascii="Arial" w:hAnsi="Arial" w:cs="Arial"/>
        </w:rPr>
      </w:pPr>
      <w:r w:rsidRPr="00BB456A">
        <w:rPr>
          <w:rFonts w:ascii="Arial" w:hAnsi="Arial" w:cs="Arial"/>
        </w:rPr>
        <w:lastRenderedPageBreak/>
        <w:t>Wat kun je eruit concluderen met betrekking tot het gespreksvaardigheidsonderwijs?</w:t>
      </w:r>
    </w:p>
    <w:p w:rsidR="005F50A4" w:rsidRPr="00BB456A" w:rsidRDefault="005F50A4" w:rsidP="005F50A4">
      <w:pPr>
        <w:spacing w:line="360" w:lineRule="auto"/>
        <w:ind w:left="720"/>
        <w:contextualSpacing/>
        <w:rPr>
          <w:rFonts w:ascii="Arial" w:hAnsi="Arial" w:cs="Arial"/>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0"/>
      </w:tblGrid>
      <w:tr w:rsidR="005F50A4" w:rsidRPr="00BB456A" w:rsidTr="00230848">
        <w:tc>
          <w:tcPr>
            <w:tcW w:w="8930" w:type="dxa"/>
          </w:tcPr>
          <w:p w:rsidR="005F50A4" w:rsidRPr="00BB456A" w:rsidRDefault="005F50A4" w:rsidP="00230848">
            <w:pPr>
              <w:spacing w:line="360" w:lineRule="auto"/>
              <w:contextualSpacing/>
              <w:rPr>
                <w:rFonts w:ascii="Arial" w:hAnsi="Arial" w:cs="Arial"/>
              </w:rPr>
            </w:pPr>
          </w:p>
          <w:p w:rsidR="005F50A4" w:rsidRPr="00BB456A" w:rsidRDefault="005F50A4" w:rsidP="00230848">
            <w:pPr>
              <w:spacing w:line="360" w:lineRule="auto"/>
              <w:contextualSpacing/>
              <w:rPr>
                <w:rFonts w:ascii="Arial" w:hAnsi="Arial" w:cs="Arial"/>
              </w:rPr>
            </w:pPr>
          </w:p>
          <w:p w:rsidR="005F50A4" w:rsidRPr="00BB456A" w:rsidRDefault="005F50A4" w:rsidP="00230848">
            <w:pPr>
              <w:spacing w:line="360" w:lineRule="auto"/>
              <w:contextualSpacing/>
              <w:rPr>
                <w:rFonts w:ascii="Arial" w:hAnsi="Arial" w:cs="Arial"/>
              </w:rPr>
            </w:pPr>
          </w:p>
          <w:p w:rsidR="005F50A4" w:rsidRPr="00BB456A" w:rsidRDefault="005F50A4" w:rsidP="00230848">
            <w:pPr>
              <w:spacing w:line="360" w:lineRule="auto"/>
              <w:contextualSpacing/>
              <w:rPr>
                <w:rFonts w:ascii="Arial" w:hAnsi="Arial" w:cs="Arial"/>
              </w:rPr>
            </w:pPr>
            <w:r w:rsidRPr="00BB456A">
              <w:rPr>
                <w:rFonts w:ascii="Arial" w:hAnsi="Arial" w:cs="Arial"/>
              </w:rPr>
              <w:t xml:space="preserve"> </w:t>
            </w:r>
          </w:p>
        </w:tc>
      </w:tr>
    </w:tbl>
    <w:p w:rsidR="005F50A4" w:rsidRPr="00BB456A" w:rsidRDefault="005F50A4" w:rsidP="005F50A4">
      <w:pPr>
        <w:spacing w:line="360" w:lineRule="auto"/>
        <w:contextualSpacing/>
        <w:rPr>
          <w:rFonts w:ascii="Arial" w:hAnsi="Arial" w:cs="Arial"/>
        </w:rPr>
      </w:pPr>
    </w:p>
    <w:p w:rsidR="00DE39B8" w:rsidRDefault="00DE39B8"/>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D476F"/>
    <w:multiLevelType w:val="hybridMultilevel"/>
    <w:tmpl w:val="C52E2B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5F50A4"/>
    <w:rsid w:val="00016788"/>
    <w:rsid w:val="00022F97"/>
    <w:rsid w:val="000B7EC8"/>
    <w:rsid w:val="000D0214"/>
    <w:rsid w:val="001240AE"/>
    <w:rsid w:val="00233459"/>
    <w:rsid w:val="002E340A"/>
    <w:rsid w:val="00307654"/>
    <w:rsid w:val="003C0B09"/>
    <w:rsid w:val="003E6CED"/>
    <w:rsid w:val="00402528"/>
    <w:rsid w:val="00404309"/>
    <w:rsid w:val="0043027F"/>
    <w:rsid w:val="004A5A73"/>
    <w:rsid w:val="00504FBB"/>
    <w:rsid w:val="00520434"/>
    <w:rsid w:val="0057238A"/>
    <w:rsid w:val="005D31B6"/>
    <w:rsid w:val="005F50A4"/>
    <w:rsid w:val="00643249"/>
    <w:rsid w:val="00656F33"/>
    <w:rsid w:val="00737648"/>
    <w:rsid w:val="00876D4C"/>
    <w:rsid w:val="009023D9"/>
    <w:rsid w:val="009E00DC"/>
    <w:rsid w:val="00A504A2"/>
    <w:rsid w:val="00A54DE7"/>
    <w:rsid w:val="00A7274B"/>
    <w:rsid w:val="00AB2407"/>
    <w:rsid w:val="00AD5DDB"/>
    <w:rsid w:val="00AE74AB"/>
    <w:rsid w:val="00C06362"/>
    <w:rsid w:val="00C600AF"/>
    <w:rsid w:val="00C64CD2"/>
    <w:rsid w:val="00C85AE9"/>
    <w:rsid w:val="00CD6312"/>
    <w:rsid w:val="00CE7E7D"/>
    <w:rsid w:val="00D07E44"/>
    <w:rsid w:val="00D10BB5"/>
    <w:rsid w:val="00D349D6"/>
    <w:rsid w:val="00D7036D"/>
    <w:rsid w:val="00DC101F"/>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F50A4"/>
    <w:rPr>
      <w:rFonts w:ascii="Calibri" w:eastAsia="Calibri" w:hAnsi="Calibr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paragraph" w:styleId="Koptekst">
    <w:name w:val="header"/>
    <w:basedOn w:val="Standaard"/>
    <w:link w:val="KoptekstChar"/>
    <w:unhideWhenUsed/>
    <w:rsid w:val="005F50A4"/>
    <w:pPr>
      <w:tabs>
        <w:tab w:val="center" w:pos="4536"/>
        <w:tab w:val="right" w:pos="9072"/>
      </w:tabs>
      <w:spacing w:after="0" w:line="240" w:lineRule="auto"/>
    </w:pPr>
  </w:style>
  <w:style w:type="character" w:customStyle="1" w:styleId="KoptekstChar">
    <w:name w:val="Koptekst Char"/>
    <w:basedOn w:val="Standaardalinea-lettertype"/>
    <w:link w:val="Koptekst"/>
    <w:rsid w:val="005F50A4"/>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555</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2014-03-03T12:45:00Z</dcterms:created>
  <dcterms:modified xsi:type="dcterms:W3CDTF">2014-03-03T12:46:00Z</dcterms:modified>
</cp:coreProperties>
</file>